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55" w:rsidRPr="003F2C99" w:rsidRDefault="00641455" w:rsidP="003F2C99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C99">
        <w:rPr>
          <w:rFonts w:ascii="Times New Roman" w:hAnsi="Times New Roman" w:cs="Times New Roman"/>
          <w:b/>
          <w:sz w:val="28"/>
          <w:szCs w:val="28"/>
        </w:rPr>
        <w:t>КАЛЕНДАРНО-ТЕМАТИЧЕСКИЙ ПЛАН ЛЕКЦИЙ</w:t>
      </w:r>
    </w:p>
    <w:p w:rsidR="00641455" w:rsidRPr="003F2C99" w:rsidRDefault="008B66ED" w:rsidP="003F2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C99">
        <w:rPr>
          <w:rFonts w:ascii="Times New Roman" w:hAnsi="Times New Roman" w:cs="Times New Roman"/>
          <w:b/>
          <w:sz w:val="28"/>
          <w:szCs w:val="28"/>
        </w:rPr>
        <w:t>по биологии для</w:t>
      </w:r>
      <w:r w:rsidR="00641455" w:rsidRPr="003F2C99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641455" w:rsidRPr="003F2C99" w:rsidRDefault="00641455" w:rsidP="003F2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C99">
        <w:rPr>
          <w:rFonts w:ascii="Times New Roman" w:hAnsi="Times New Roman" w:cs="Times New Roman"/>
          <w:b/>
          <w:sz w:val="28"/>
          <w:szCs w:val="28"/>
        </w:rPr>
        <w:t>по специальности 31.05.0</w:t>
      </w:r>
      <w:r w:rsidR="008B66ED" w:rsidRPr="003F2C99">
        <w:rPr>
          <w:rFonts w:ascii="Times New Roman" w:hAnsi="Times New Roman" w:cs="Times New Roman"/>
          <w:b/>
          <w:sz w:val="28"/>
          <w:szCs w:val="28"/>
        </w:rPr>
        <w:t>3Стоматология</w:t>
      </w:r>
    </w:p>
    <w:p w:rsidR="00641455" w:rsidRPr="003F2C99" w:rsidRDefault="00641455" w:rsidP="003F2C99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C9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B66ED" w:rsidRPr="003F2C99">
        <w:rPr>
          <w:rFonts w:ascii="Times New Roman" w:hAnsi="Times New Roman" w:cs="Times New Roman"/>
          <w:b/>
          <w:sz w:val="28"/>
          <w:szCs w:val="28"/>
        </w:rPr>
        <w:t>весенний</w:t>
      </w:r>
      <w:r w:rsidRPr="003F2C99">
        <w:rPr>
          <w:rFonts w:ascii="Times New Roman" w:hAnsi="Times New Roman" w:cs="Times New Roman"/>
          <w:b/>
          <w:sz w:val="28"/>
          <w:szCs w:val="28"/>
        </w:rPr>
        <w:t xml:space="preserve"> семестр 202</w:t>
      </w:r>
      <w:r w:rsidR="003F2C99" w:rsidRPr="003F2C99">
        <w:rPr>
          <w:rFonts w:ascii="Times New Roman" w:hAnsi="Times New Roman" w:cs="Times New Roman"/>
          <w:b/>
          <w:sz w:val="28"/>
          <w:szCs w:val="28"/>
        </w:rPr>
        <w:t>4</w:t>
      </w:r>
      <w:r w:rsidRPr="003F2C99">
        <w:rPr>
          <w:rFonts w:ascii="Times New Roman" w:hAnsi="Times New Roman" w:cs="Times New Roman"/>
          <w:b/>
          <w:sz w:val="28"/>
          <w:szCs w:val="28"/>
        </w:rPr>
        <w:t>- 202</w:t>
      </w:r>
      <w:r w:rsidR="003F2C99" w:rsidRPr="003F2C99">
        <w:rPr>
          <w:rFonts w:ascii="Times New Roman" w:hAnsi="Times New Roman" w:cs="Times New Roman"/>
          <w:b/>
          <w:sz w:val="28"/>
          <w:szCs w:val="28"/>
        </w:rPr>
        <w:t>5</w:t>
      </w:r>
      <w:r w:rsidRPr="003F2C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C99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3F2C99">
        <w:rPr>
          <w:rFonts w:ascii="Times New Roman" w:hAnsi="Times New Roman" w:cs="Times New Roman"/>
          <w:b/>
          <w:sz w:val="28"/>
          <w:szCs w:val="28"/>
        </w:rPr>
        <w:t>. года.</w:t>
      </w:r>
    </w:p>
    <w:p w:rsidR="00641455" w:rsidRPr="003F2C99" w:rsidRDefault="00641455" w:rsidP="00641455">
      <w:pPr>
        <w:tabs>
          <w:tab w:val="left" w:pos="666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134"/>
        <w:gridCol w:w="878"/>
        <w:gridCol w:w="6842"/>
      </w:tblGrid>
      <w:tr w:rsidR="00641455" w:rsidRPr="003F2C99" w:rsidTr="003F2C99">
        <w:trPr>
          <w:trHeight w:val="145"/>
        </w:trPr>
        <w:tc>
          <w:tcPr>
            <w:tcW w:w="817" w:type="dxa"/>
          </w:tcPr>
          <w:p w:rsidR="00641455" w:rsidRPr="003F2C99" w:rsidRDefault="00641455" w:rsidP="008B66E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F2C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F2C9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34" w:type="dxa"/>
          </w:tcPr>
          <w:p w:rsidR="00641455" w:rsidRPr="003F2C99" w:rsidRDefault="00641455" w:rsidP="008B66E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78" w:type="dxa"/>
          </w:tcPr>
          <w:p w:rsidR="00641455" w:rsidRPr="003F2C99" w:rsidRDefault="00641455" w:rsidP="008B66E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6842" w:type="dxa"/>
          </w:tcPr>
          <w:p w:rsidR="00641455" w:rsidRPr="003F2C99" w:rsidRDefault="00641455" w:rsidP="008B66E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sz w:val="28"/>
                <w:szCs w:val="28"/>
              </w:rPr>
              <w:t>Тема и краткое содержание</w:t>
            </w:r>
          </w:p>
        </w:tc>
      </w:tr>
      <w:tr w:rsidR="00641455" w:rsidRPr="003F2C99" w:rsidTr="003F2C99">
        <w:trPr>
          <w:trHeight w:val="145"/>
        </w:trPr>
        <w:tc>
          <w:tcPr>
            <w:tcW w:w="817" w:type="dxa"/>
          </w:tcPr>
          <w:p w:rsidR="00641455" w:rsidRPr="003F2C99" w:rsidRDefault="003F2C99" w:rsidP="008B66E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41455" w:rsidRPr="003F2C99" w:rsidRDefault="003F2C99" w:rsidP="00D043FB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878" w:type="dxa"/>
          </w:tcPr>
          <w:p w:rsidR="00641455" w:rsidRPr="003F2C99" w:rsidRDefault="00641455" w:rsidP="008B66E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2" w:type="dxa"/>
          </w:tcPr>
          <w:p w:rsidR="0077307E" w:rsidRPr="003F2C99" w:rsidRDefault="0077307E" w:rsidP="007730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b/>
                <w:sz w:val="28"/>
                <w:szCs w:val="28"/>
              </w:rPr>
              <w:t>Генетика – наука о наследственности и изменчивости. Закономерности наследования признаков.</w:t>
            </w:r>
          </w:p>
          <w:p w:rsidR="0077307E" w:rsidRPr="003F2C99" w:rsidRDefault="0077307E" w:rsidP="0077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sz w:val="28"/>
                <w:szCs w:val="28"/>
              </w:rPr>
              <w:t>1.Закономерности наследования признаков, установленные Г. Менделем.</w:t>
            </w:r>
          </w:p>
          <w:p w:rsidR="0077307E" w:rsidRPr="003F2C99" w:rsidRDefault="0077307E" w:rsidP="0077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sz w:val="28"/>
                <w:szCs w:val="28"/>
              </w:rPr>
              <w:t>2.Свойства генов в отношении признаков.</w:t>
            </w:r>
          </w:p>
          <w:p w:rsidR="0077307E" w:rsidRPr="003F2C99" w:rsidRDefault="0077307E" w:rsidP="0077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sz w:val="28"/>
                <w:szCs w:val="28"/>
              </w:rPr>
              <w:t>3.Аллельные и неаллельные гены.</w:t>
            </w:r>
          </w:p>
          <w:p w:rsidR="0077307E" w:rsidRPr="003F2C99" w:rsidRDefault="0077307E" w:rsidP="0077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sz w:val="28"/>
                <w:szCs w:val="28"/>
              </w:rPr>
              <w:t>1.Типы взаимодействия генов в системе генотипа.</w:t>
            </w:r>
          </w:p>
          <w:p w:rsidR="0077307E" w:rsidRPr="003F2C99" w:rsidRDefault="0077307E" w:rsidP="0077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sz w:val="28"/>
                <w:szCs w:val="28"/>
              </w:rPr>
              <w:t>2.Понятие о полигенном наследовании.</w:t>
            </w:r>
          </w:p>
          <w:p w:rsidR="0077307E" w:rsidRPr="003F2C99" w:rsidRDefault="0077307E" w:rsidP="0077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sz w:val="28"/>
                <w:szCs w:val="28"/>
              </w:rPr>
              <w:t xml:space="preserve">3.Аутосомное и сцепленное наследование. </w:t>
            </w:r>
          </w:p>
          <w:p w:rsidR="0077307E" w:rsidRPr="003F2C99" w:rsidRDefault="0077307E" w:rsidP="0077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sz w:val="28"/>
                <w:szCs w:val="28"/>
              </w:rPr>
              <w:t>4.Формы и цитологический механизм сцепленного наследования.</w:t>
            </w:r>
          </w:p>
          <w:p w:rsidR="00641455" w:rsidRPr="003F2C99" w:rsidRDefault="0077307E" w:rsidP="008B6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sz w:val="28"/>
                <w:szCs w:val="28"/>
              </w:rPr>
              <w:t>5.Хромосомная теория Т. Моргана.</w:t>
            </w:r>
          </w:p>
        </w:tc>
      </w:tr>
      <w:tr w:rsidR="008B66ED" w:rsidRPr="003F2C99" w:rsidTr="003F2C99">
        <w:trPr>
          <w:trHeight w:val="145"/>
        </w:trPr>
        <w:tc>
          <w:tcPr>
            <w:tcW w:w="817" w:type="dxa"/>
          </w:tcPr>
          <w:p w:rsidR="008B66ED" w:rsidRPr="003F2C99" w:rsidRDefault="003F2C99" w:rsidP="008B66E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B66ED" w:rsidRPr="003F2C99" w:rsidRDefault="003F2C99" w:rsidP="00D043FB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878" w:type="dxa"/>
          </w:tcPr>
          <w:p w:rsidR="008B66ED" w:rsidRPr="003F2C99" w:rsidRDefault="008B66ED" w:rsidP="008B66E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2" w:type="dxa"/>
          </w:tcPr>
          <w:p w:rsidR="00516500" w:rsidRPr="003F2C99" w:rsidRDefault="00516500" w:rsidP="005165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Воспроизведение генетической информации в клетке.</w:t>
            </w:r>
          </w:p>
          <w:p w:rsidR="00516500" w:rsidRPr="003F2C99" w:rsidRDefault="00516500" w:rsidP="00516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sz w:val="28"/>
                <w:szCs w:val="28"/>
              </w:rPr>
              <w:t>1.Этапы и значение процесса воспроизведения генетической информации.</w:t>
            </w:r>
          </w:p>
          <w:p w:rsidR="00516500" w:rsidRPr="003F2C99" w:rsidRDefault="00516500" w:rsidP="00516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sz w:val="28"/>
                <w:szCs w:val="28"/>
              </w:rPr>
              <w:t xml:space="preserve">2.Молекулярная организация генома и особенности воспроизведения генетической информации в </w:t>
            </w:r>
            <w:proofErr w:type="spellStart"/>
            <w:r w:rsidRPr="003F2C99">
              <w:rPr>
                <w:rFonts w:ascii="Times New Roman" w:hAnsi="Times New Roman" w:cs="Times New Roman"/>
                <w:sz w:val="28"/>
                <w:szCs w:val="28"/>
              </w:rPr>
              <w:t>эукариотической</w:t>
            </w:r>
            <w:proofErr w:type="spellEnd"/>
            <w:r w:rsidRPr="003F2C99">
              <w:rPr>
                <w:rFonts w:ascii="Times New Roman" w:hAnsi="Times New Roman" w:cs="Times New Roman"/>
                <w:sz w:val="28"/>
                <w:szCs w:val="28"/>
              </w:rPr>
              <w:t xml:space="preserve"> клетке.</w:t>
            </w:r>
          </w:p>
          <w:p w:rsidR="008B66ED" w:rsidRPr="003F2C99" w:rsidRDefault="00516500" w:rsidP="008B66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sz w:val="28"/>
                <w:szCs w:val="28"/>
              </w:rPr>
              <w:t>3.Экспрессия генов, регуляция экспрессии.</w:t>
            </w:r>
            <w:bookmarkStart w:id="0" w:name="_GoBack"/>
            <w:bookmarkEnd w:id="0"/>
          </w:p>
        </w:tc>
      </w:tr>
      <w:tr w:rsidR="00641455" w:rsidRPr="003F2C99" w:rsidTr="003F2C99">
        <w:trPr>
          <w:trHeight w:val="145"/>
        </w:trPr>
        <w:tc>
          <w:tcPr>
            <w:tcW w:w="817" w:type="dxa"/>
          </w:tcPr>
          <w:p w:rsidR="00641455" w:rsidRPr="003F2C99" w:rsidRDefault="003F2C99" w:rsidP="008B66E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sz w:val="28"/>
                <w:szCs w:val="28"/>
              </w:rPr>
              <w:t>3*</w:t>
            </w:r>
          </w:p>
        </w:tc>
        <w:tc>
          <w:tcPr>
            <w:tcW w:w="1134" w:type="dxa"/>
          </w:tcPr>
          <w:p w:rsidR="00641455" w:rsidRPr="003F2C99" w:rsidRDefault="003F2C99" w:rsidP="00D043FB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878" w:type="dxa"/>
          </w:tcPr>
          <w:p w:rsidR="00641455" w:rsidRPr="003F2C99" w:rsidRDefault="00641455" w:rsidP="008B66E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2" w:type="dxa"/>
          </w:tcPr>
          <w:p w:rsidR="0077307E" w:rsidRPr="003F2C99" w:rsidRDefault="0077307E" w:rsidP="007730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Воспроизведение генетической информации в клетке.</w:t>
            </w:r>
          </w:p>
          <w:p w:rsidR="0077307E" w:rsidRPr="003F2C99" w:rsidRDefault="0077307E" w:rsidP="0077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sz w:val="28"/>
                <w:szCs w:val="28"/>
              </w:rPr>
              <w:t>1.Генетический аппарат клеток эукариот.</w:t>
            </w:r>
          </w:p>
          <w:p w:rsidR="0077307E" w:rsidRPr="003F2C99" w:rsidRDefault="0077307E" w:rsidP="0077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sz w:val="28"/>
                <w:szCs w:val="28"/>
              </w:rPr>
              <w:t>2.Кариотип человека, его характеристика.</w:t>
            </w:r>
          </w:p>
          <w:p w:rsidR="008B66ED" w:rsidRPr="003F2C99" w:rsidRDefault="0077307E" w:rsidP="0077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sz w:val="28"/>
                <w:szCs w:val="28"/>
              </w:rPr>
              <w:t>3.Молекулярная организация хромосом, их изменения в клеточном цикле.</w:t>
            </w:r>
          </w:p>
        </w:tc>
      </w:tr>
      <w:tr w:rsidR="00641455" w:rsidRPr="003F2C99" w:rsidTr="003F2C99">
        <w:trPr>
          <w:trHeight w:val="1550"/>
        </w:trPr>
        <w:tc>
          <w:tcPr>
            <w:tcW w:w="817" w:type="dxa"/>
          </w:tcPr>
          <w:p w:rsidR="00641455" w:rsidRPr="003F2C99" w:rsidRDefault="003F2C99" w:rsidP="008B66E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43FB" w:rsidRPr="003F2C9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3F2C99" w:rsidRPr="003F2C99" w:rsidRDefault="003F2C99" w:rsidP="008B66E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41455" w:rsidRPr="003F2C99" w:rsidRDefault="003F2C99" w:rsidP="00516500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  <w:p w:rsidR="003F2C99" w:rsidRPr="003F2C99" w:rsidRDefault="003F2C99" w:rsidP="003F2C99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  <w:p w:rsidR="003F2C99" w:rsidRPr="003F2C99" w:rsidRDefault="003F2C99" w:rsidP="00516500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41455" w:rsidRPr="003F2C99" w:rsidRDefault="003F2C99" w:rsidP="008B66E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42" w:type="dxa"/>
          </w:tcPr>
          <w:p w:rsidR="00641455" w:rsidRPr="003F2C99" w:rsidRDefault="00641455" w:rsidP="008B66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b/>
                <w:sz w:val="28"/>
                <w:szCs w:val="28"/>
              </w:rPr>
              <w:t>Изменчивость организмов.</w:t>
            </w:r>
          </w:p>
          <w:p w:rsidR="00641455" w:rsidRPr="003F2C99" w:rsidRDefault="00641455" w:rsidP="008B6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sz w:val="28"/>
                <w:szCs w:val="28"/>
              </w:rPr>
              <w:t>1.Классификация форм изменчивости.</w:t>
            </w:r>
          </w:p>
          <w:p w:rsidR="00641455" w:rsidRPr="003F2C99" w:rsidRDefault="00641455" w:rsidP="008B6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sz w:val="28"/>
                <w:szCs w:val="28"/>
              </w:rPr>
              <w:t xml:space="preserve">2.Ненаследственная изменчивость. </w:t>
            </w:r>
            <w:proofErr w:type="spellStart"/>
            <w:r w:rsidRPr="003F2C99">
              <w:rPr>
                <w:rFonts w:ascii="Times New Roman" w:hAnsi="Times New Roman" w:cs="Times New Roman"/>
                <w:sz w:val="28"/>
                <w:szCs w:val="28"/>
              </w:rPr>
              <w:t>Морфозы</w:t>
            </w:r>
            <w:proofErr w:type="spellEnd"/>
            <w:r w:rsidRPr="003F2C99">
              <w:rPr>
                <w:rFonts w:ascii="Times New Roman" w:hAnsi="Times New Roman" w:cs="Times New Roman"/>
                <w:sz w:val="28"/>
                <w:szCs w:val="28"/>
              </w:rPr>
              <w:t xml:space="preserve"> и модификации. Понятие о </w:t>
            </w:r>
            <w:proofErr w:type="spellStart"/>
            <w:r w:rsidRPr="003F2C99">
              <w:rPr>
                <w:rFonts w:ascii="Times New Roman" w:hAnsi="Times New Roman" w:cs="Times New Roman"/>
                <w:sz w:val="28"/>
                <w:szCs w:val="28"/>
              </w:rPr>
              <w:t>тератогенах</w:t>
            </w:r>
            <w:proofErr w:type="spellEnd"/>
            <w:r w:rsidRPr="003F2C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455" w:rsidRPr="003F2C99" w:rsidRDefault="00641455" w:rsidP="008B6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sz w:val="28"/>
                <w:szCs w:val="28"/>
              </w:rPr>
              <w:t>3.Комбинативная изменчивость.</w:t>
            </w:r>
          </w:p>
          <w:p w:rsidR="008B66ED" w:rsidRPr="003F2C99" w:rsidRDefault="008B66ED" w:rsidP="008B6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sz w:val="28"/>
                <w:szCs w:val="28"/>
              </w:rPr>
              <w:t>1.Наследственная изменчивость. Мутации, их классификация.</w:t>
            </w:r>
          </w:p>
          <w:p w:rsidR="008B66ED" w:rsidRPr="003F2C99" w:rsidRDefault="008B66ED" w:rsidP="008B6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sz w:val="28"/>
                <w:szCs w:val="28"/>
              </w:rPr>
              <w:t>2.Понятие о генных и хромосомных болезнях.</w:t>
            </w:r>
          </w:p>
          <w:p w:rsidR="008B66ED" w:rsidRPr="003F2C99" w:rsidRDefault="008B66ED" w:rsidP="008B6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sz w:val="28"/>
                <w:szCs w:val="28"/>
              </w:rPr>
              <w:t>3.Мутагенез</w:t>
            </w:r>
            <w:proofErr w:type="gramStart"/>
            <w:r w:rsidRPr="003F2C9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F2C99">
              <w:rPr>
                <w:rFonts w:ascii="Times New Roman" w:hAnsi="Times New Roman" w:cs="Times New Roman"/>
                <w:sz w:val="28"/>
                <w:szCs w:val="28"/>
              </w:rPr>
              <w:t xml:space="preserve">понтанный и индуцированный </w:t>
            </w:r>
            <w:r w:rsidRPr="003F2C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мутагенез. Проблемы защиты генофонда человека. Мутагенные факторы среды, их классификация.</w:t>
            </w:r>
          </w:p>
        </w:tc>
      </w:tr>
      <w:tr w:rsidR="00641455" w:rsidRPr="003F2C99" w:rsidTr="003F2C99">
        <w:trPr>
          <w:trHeight w:val="841"/>
        </w:trPr>
        <w:tc>
          <w:tcPr>
            <w:tcW w:w="817" w:type="dxa"/>
          </w:tcPr>
          <w:p w:rsidR="00641455" w:rsidRPr="003F2C99" w:rsidRDefault="008B66ED" w:rsidP="008B66E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6-7</w:t>
            </w:r>
          </w:p>
        </w:tc>
        <w:tc>
          <w:tcPr>
            <w:tcW w:w="1134" w:type="dxa"/>
          </w:tcPr>
          <w:p w:rsidR="008B66ED" w:rsidRPr="003F2C99" w:rsidRDefault="008B66ED" w:rsidP="003F2C99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2C99" w:rsidRPr="003F2C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F2C9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16500" w:rsidRPr="003F2C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F2C99" w:rsidRPr="003F2C9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3F2C99" w:rsidRPr="003F2C99" w:rsidRDefault="003F2C99" w:rsidP="003F2C99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sz w:val="28"/>
                <w:szCs w:val="28"/>
              </w:rPr>
              <w:t>16.05*</w:t>
            </w:r>
          </w:p>
        </w:tc>
        <w:tc>
          <w:tcPr>
            <w:tcW w:w="878" w:type="dxa"/>
          </w:tcPr>
          <w:p w:rsidR="00641455" w:rsidRPr="003F2C99" w:rsidRDefault="00641455" w:rsidP="008B66E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42" w:type="dxa"/>
          </w:tcPr>
          <w:p w:rsidR="00641455" w:rsidRPr="003F2C99" w:rsidRDefault="00641455" w:rsidP="008B66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b/>
                <w:sz w:val="28"/>
                <w:szCs w:val="28"/>
              </w:rPr>
              <w:t>Методы генетики человека.</w:t>
            </w:r>
          </w:p>
          <w:p w:rsidR="00641455" w:rsidRPr="003F2C99" w:rsidRDefault="00641455" w:rsidP="008B6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sz w:val="28"/>
                <w:szCs w:val="28"/>
              </w:rPr>
              <w:t>1.Особенности человека как объекта генетики.</w:t>
            </w:r>
          </w:p>
          <w:p w:rsidR="00641455" w:rsidRPr="003F2C99" w:rsidRDefault="00641455" w:rsidP="008B6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sz w:val="28"/>
                <w:szCs w:val="28"/>
              </w:rPr>
              <w:t>2.Назначение и этапы основных методов генетики человека.</w:t>
            </w:r>
          </w:p>
          <w:p w:rsidR="00641455" w:rsidRPr="003F2C99" w:rsidRDefault="00641455" w:rsidP="008B66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sz w:val="28"/>
                <w:szCs w:val="28"/>
              </w:rPr>
              <w:t>3.Медико-генетическое консультирование.</w:t>
            </w:r>
          </w:p>
          <w:p w:rsidR="00641455" w:rsidRPr="003F2C99" w:rsidRDefault="00641455" w:rsidP="008B66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b/>
                <w:sz w:val="28"/>
                <w:szCs w:val="28"/>
              </w:rPr>
              <w:t>Генетика популяций человека.</w:t>
            </w:r>
          </w:p>
          <w:p w:rsidR="00641455" w:rsidRPr="003F2C99" w:rsidRDefault="00641455" w:rsidP="008B6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sz w:val="28"/>
                <w:szCs w:val="28"/>
              </w:rPr>
              <w:t>1.Генетические и демографические характеристики популяций человека.</w:t>
            </w:r>
          </w:p>
          <w:p w:rsidR="00641455" w:rsidRPr="003F2C99" w:rsidRDefault="00641455" w:rsidP="008B6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C99">
              <w:rPr>
                <w:rFonts w:ascii="Times New Roman" w:hAnsi="Times New Roman" w:cs="Times New Roman"/>
                <w:sz w:val="28"/>
                <w:szCs w:val="28"/>
              </w:rPr>
              <w:t>2.Популяционно-статистический метод изучения наследственности.</w:t>
            </w:r>
          </w:p>
        </w:tc>
      </w:tr>
    </w:tbl>
    <w:p w:rsidR="00641455" w:rsidRPr="003F2C99" w:rsidRDefault="00641455" w:rsidP="006414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C99">
        <w:rPr>
          <w:rFonts w:ascii="Times New Roman" w:hAnsi="Times New Roman" w:cs="Times New Roman"/>
          <w:sz w:val="28"/>
          <w:szCs w:val="28"/>
        </w:rPr>
        <w:t xml:space="preserve">*Лекции в </w:t>
      </w:r>
      <w:proofErr w:type="spellStart"/>
      <w:r w:rsidRPr="003F2C99">
        <w:rPr>
          <w:rFonts w:ascii="Times New Roman" w:hAnsi="Times New Roman" w:cs="Times New Roman"/>
          <w:sz w:val="28"/>
          <w:szCs w:val="28"/>
          <w:lang w:val="en-US"/>
        </w:rPr>
        <w:t>Moodl</w:t>
      </w:r>
      <w:proofErr w:type="spellEnd"/>
    </w:p>
    <w:p w:rsidR="00641455" w:rsidRPr="003F2C99" w:rsidRDefault="00641455" w:rsidP="006414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1455" w:rsidRPr="003F2C99" w:rsidRDefault="00641455" w:rsidP="006414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2C99">
        <w:rPr>
          <w:rFonts w:ascii="Times New Roman" w:hAnsi="Times New Roman" w:cs="Times New Roman"/>
          <w:sz w:val="28"/>
          <w:szCs w:val="28"/>
        </w:rPr>
        <w:t xml:space="preserve">Зав. кафедрой </w:t>
      </w:r>
      <w:proofErr w:type="spellStart"/>
      <w:r w:rsidRPr="003F2C99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3F2C9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3F2C99">
        <w:rPr>
          <w:rFonts w:ascii="Times New Roman" w:hAnsi="Times New Roman" w:cs="Times New Roman"/>
          <w:sz w:val="28"/>
          <w:szCs w:val="28"/>
        </w:rPr>
        <w:t>иологии</w:t>
      </w:r>
      <w:proofErr w:type="spellEnd"/>
    </w:p>
    <w:p w:rsidR="00641455" w:rsidRPr="003F2C99" w:rsidRDefault="00641455" w:rsidP="006414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2C99">
        <w:rPr>
          <w:rFonts w:ascii="Times New Roman" w:hAnsi="Times New Roman" w:cs="Times New Roman"/>
          <w:sz w:val="28"/>
          <w:szCs w:val="28"/>
        </w:rPr>
        <w:t xml:space="preserve">и генетики, проф., </w:t>
      </w:r>
      <w:proofErr w:type="gramStart"/>
      <w:r w:rsidRPr="003F2C99">
        <w:rPr>
          <w:rFonts w:ascii="Times New Roman" w:hAnsi="Times New Roman" w:cs="Times New Roman"/>
          <w:sz w:val="28"/>
          <w:szCs w:val="28"/>
        </w:rPr>
        <w:t>д.б</w:t>
      </w:r>
      <w:proofErr w:type="gramEnd"/>
      <w:r w:rsidRPr="003F2C99">
        <w:rPr>
          <w:rFonts w:ascii="Times New Roman" w:hAnsi="Times New Roman" w:cs="Times New Roman"/>
          <w:sz w:val="28"/>
          <w:szCs w:val="28"/>
        </w:rPr>
        <w:t xml:space="preserve">.н.                                     </w:t>
      </w:r>
      <w:proofErr w:type="spellStart"/>
      <w:r w:rsidRPr="003F2C99">
        <w:rPr>
          <w:rFonts w:ascii="Times New Roman" w:hAnsi="Times New Roman" w:cs="Times New Roman"/>
          <w:sz w:val="28"/>
          <w:szCs w:val="28"/>
        </w:rPr>
        <w:t>Бебякова</w:t>
      </w:r>
      <w:proofErr w:type="spellEnd"/>
      <w:r w:rsidRPr="003F2C99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641455" w:rsidRDefault="00641455" w:rsidP="00641455">
      <w:pPr>
        <w:spacing w:line="240" w:lineRule="auto"/>
      </w:pPr>
    </w:p>
    <w:p w:rsidR="00641455" w:rsidRDefault="00641455" w:rsidP="00641455"/>
    <w:p w:rsidR="00677F1B" w:rsidRDefault="00677F1B"/>
    <w:sectPr w:rsidR="00677F1B" w:rsidSect="00237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1455"/>
    <w:rsid w:val="00237115"/>
    <w:rsid w:val="00287033"/>
    <w:rsid w:val="0033268F"/>
    <w:rsid w:val="003F2C99"/>
    <w:rsid w:val="00516500"/>
    <w:rsid w:val="006122F6"/>
    <w:rsid w:val="0062415C"/>
    <w:rsid w:val="00641455"/>
    <w:rsid w:val="00677F1B"/>
    <w:rsid w:val="00716704"/>
    <w:rsid w:val="0077307E"/>
    <w:rsid w:val="00843337"/>
    <w:rsid w:val="008B66ED"/>
    <w:rsid w:val="009E0A3C"/>
    <w:rsid w:val="00CE26FA"/>
    <w:rsid w:val="00D043FB"/>
    <w:rsid w:val="00DB1498"/>
    <w:rsid w:val="00E2795C"/>
    <w:rsid w:val="00F5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Biogen2</cp:lastModifiedBy>
  <cp:revision>2</cp:revision>
  <cp:lastPrinted>2024-12-24T07:26:00Z</cp:lastPrinted>
  <dcterms:created xsi:type="dcterms:W3CDTF">2024-12-27T08:54:00Z</dcterms:created>
  <dcterms:modified xsi:type="dcterms:W3CDTF">2024-12-27T08:54:00Z</dcterms:modified>
</cp:coreProperties>
</file>